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63" w:rsidRPr="009C3B63" w:rsidRDefault="009C3B63" w:rsidP="00502C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9C3B63">
        <w:rPr>
          <w:rFonts w:ascii="Times New Roman" w:hAnsi="Times New Roman" w:cs="Times New Roman"/>
          <w:b/>
          <w:sz w:val="44"/>
          <w:szCs w:val="44"/>
        </w:rPr>
        <w:t>Перспективный план по самообразованию</w:t>
      </w:r>
    </w:p>
    <w:p w:rsidR="009C3B63" w:rsidRPr="009C3B63" w:rsidRDefault="00502C73" w:rsidP="00502C73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2015-2016 учебный год</w:t>
      </w:r>
    </w:p>
    <w:bookmarkEnd w:id="0"/>
    <w:p w:rsidR="009C3B63" w:rsidRDefault="009C3B63" w:rsidP="009C3B6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C3B63" w:rsidRDefault="009C3B63" w:rsidP="009C3B6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Тонкушина Л.Г.</w:t>
      </w:r>
    </w:p>
    <w:p w:rsidR="009C3B63" w:rsidRDefault="009C3B63" w:rsidP="009C3B6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C3B63" w:rsidRDefault="009C3B63" w:rsidP="009C3B6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Развитие мелкой моторики и координации движений рук у детей дошкольного возраста через различные виды деятельности.</w:t>
      </w:r>
    </w:p>
    <w:p w:rsidR="009C3B63" w:rsidRDefault="009C3B63" w:rsidP="009C3B6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C3B63" w:rsidRDefault="009C3B63" w:rsidP="009C3B6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Цель: Создать условия для успешного развития мелкой моторики и координации движений рук в первой младшей группе.</w:t>
      </w:r>
    </w:p>
    <w:p w:rsidR="009C3B63" w:rsidRDefault="009C3B63" w:rsidP="009C3B6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5189"/>
        <w:gridCol w:w="2013"/>
        <w:gridCol w:w="2669"/>
      </w:tblGrid>
      <w:tr w:rsidR="009C3B63" w:rsidTr="003E7AFF">
        <w:tc>
          <w:tcPr>
            <w:tcW w:w="811" w:type="dxa"/>
          </w:tcPr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189" w:type="dxa"/>
          </w:tcPr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Содержание работы</w:t>
            </w:r>
          </w:p>
        </w:tc>
        <w:tc>
          <w:tcPr>
            <w:tcW w:w="2013" w:type="dxa"/>
          </w:tcPr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  <w:tc>
          <w:tcPr>
            <w:tcW w:w="2669" w:type="dxa"/>
          </w:tcPr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9C3B63" w:rsidTr="003E7AFF">
        <w:tc>
          <w:tcPr>
            <w:tcW w:w="811" w:type="dxa"/>
          </w:tcPr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189" w:type="dxa"/>
          </w:tcPr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Теоретический этап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Подбор и изучение литературы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Планирование работы на 2015-2016 учебный год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Консультация для родителей «Особенности формирования действий с предметами и дидактическими игрушками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Семинар-практикум для родителей «Наши пальчики играли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Памятка для родителей «Наши руки не знают скуки»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Консультация «Игровые занятия родителей с детьми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Фотосессия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Практический этап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Диагностика ручной умелости детей первой младшей группы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Пальчиковые игры с детьми, самомассаж рук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Привлечение родителей к изготовлению игр и пособий для развития мелкой моторики рук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3D6888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Пальчиковый театр «Репка» </w:t>
            </w:r>
          </w:p>
          <w:p w:rsidR="003D6888" w:rsidRDefault="003D6888" w:rsidP="003D6888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3E7AFF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Образовательная деятельность </w:t>
            </w:r>
            <w:r w:rsidR="003E7AFF">
              <w:rPr>
                <w:rFonts w:ascii="Times New Roman" w:hAnsi="Times New Roman" w:cs="Times New Roman"/>
                <w:sz w:val="36"/>
                <w:szCs w:val="36"/>
              </w:rPr>
              <w:t xml:space="preserve">«Заучивание стихотворения с помощью конструктора </w:t>
            </w:r>
            <w:proofErr w:type="spellStart"/>
            <w:r w:rsidR="003E7AFF">
              <w:rPr>
                <w:rFonts w:ascii="Times New Roman" w:hAnsi="Times New Roman" w:cs="Times New Roman"/>
                <w:sz w:val="36"/>
                <w:szCs w:val="36"/>
              </w:rPr>
              <w:t>лего</w:t>
            </w:r>
            <w:proofErr w:type="spellEnd"/>
            <w:r w:rsidR="003E7AFF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3E7AFF" w:rsidRDefault="003E7AFF" w:rsidP="003E7AFF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3E7AFF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Игры с прищепками: солнышко, ежик, дождик, цветы, котенок</w:t>
            </w:r>
          </w:p>
          <w:p w:rsidR="003E7AFF" w:rsidRDefault="003E7AFF" w:rsidP="003E7AFF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3E7AFF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Пальчиковый театр «Колобок»</w:t>
            </w:r>
          </w:p>
          <w:p w:rsidR="003E7AFF" w:rsidRDefault="003E7AFF" w:rsidP="003E7AFF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3E7AFF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Фотосессия</w:t>
            </w:r>
          </w:p>
        </w:tc>
        <w:tc>
          <w:tcPr>
            <w:tcW w:w="2013" w:type="dxa"/>
          </w:tcPr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Сентябрь-ноябрь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Октябрь-ноябрь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Сентябрь-ноябрь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Ежедневно, в течении года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течении года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2669" w:type="dxa"/>
          </w:tcPr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C3B63" w:rsidRDefault="009C3B63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 и родители</w:t>
            </w: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888" w:rsidRDefault="003D6888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7AFF" w:rsidRDefault="003E7AFF" w:rsidP="009C3B63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Воспитель</w:t>
            </w:r>
            <w:proofErr w:type="spellEnd"/>
          </w:p>
        </w:tc>
      </w:tr>
    </w:tbl>
    <w:p w:rsidR="009C3B63" w:rsidRPr="009C3B63" w:rsidRDefault="009C3B63" w:rsidP="009C3B6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sectPr w:rsidR="009C3B63" w:rsidRPr="009C3B63" w:rsidSect="009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F2"/>
    <w:rsid w:val="001755E7"/>
    <w:rsid w:val="003D6888"/>
    <w:rsid w:val="003E7AFF"/>
    <w:rsid w:val="00502C73"/>
    <w:rsid w:val="009C3B63"/>
    <w:rsid w:val="00A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D2EA"/>
  <w15:docId w15:val="{60F06A0F-A0E3-439B-8F5D-0160BC90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B63"/>
    <w:pPr>
      <w:spacing w:after="0" w:line="240" w:lineRule="auto"/>
    </w:pPr>
  </w:style>
  <w:style w:type="table" w:styleId="a4">
    <w:name w:val="Table Grid"/>
    <w:basedOn w:val="a1"/>
    <w:uiPriority w:val="59"/>
    <w:rsid w:val="009C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RePack by Diakov</cp:lastModifiedBy>
  <cp:revision>4</cp:revision>
  <dcterms:created xsi:type="dcterms:W3CDTF">2015-10-21T10:59:00Z</dcterms:created>
  <dcterms:modified xsi:type="dcterms:W3CDTF">2018-02-07T13:54:00Z</dcterms:modified>
</cp:coreProperties>
</file>