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05"/>
      </w:tblGrid>
      <w:tr w:rsidR="00BE0099" w:rsidRPr="00BE0099" w:rsidTr="00BE0099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BE0099" w:rsidRPr="00BE0099" w:rsidRDefault="00BE0099" w:rsidP="00BE00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E009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fldChar w:fldCharType="begin"/>
            </w:r>
            <w:r w:rsidRPr="00BE009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instrText xml:space="preserve"> HYPERLINK "http://doshkolnik.ru/psihologiya/8899-sensornoe-razvitie.html" </w:instrText>
            </w:r>
            <w:r w:rsidRPr="00BE009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Pr="00BE0099">
              <w:rPr>
                <w:rStyle w:val="a3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Использование современных технологий в процессе сенсорного развития детей раннего возраста.</w:t>
            </w:r>
            <w:r w:rsidRPr="00BE00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BE0099" w:rsidRPr="00BE0099" w:rsidRDefault="00BE0099" w:rsidP="00BE0099">
      <w:pPr>
        <w:rPr>
          <w:vanish/>
        </w:rPr>
      </w:pPr>
    </w:p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05"/>
      </w:tblGrid>
      <w:tr w:rsidR="00BE0099" w:rsidRPr="00BE0099" w:rsidTr="00BE009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099" w:rsidRPr="00BE0099" w:rsidRDefault="00BE0099" w:rsidP="00BE0099"/>
        </w:tc>
      </w:tr>
      <w:tr w:rsidR="00BE0099" w:rsidRPr="00BE0099" w:rsidTr="00BE009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099" w:rsidRPr="00BE0099" w:rsidRDefault="00BE0099" w:rsidP="00CD51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9">
              <w:rPr>
                <w:rFonts w:ascii="Times New Roman" w:hAnsi="Times New Roman" w:cs="Times New Roman"/>
                <w:sz w:val="28"/>
                <w:szCs w:val="28"/>
              </w:rPr>
              <w:t>На современном этапе развития человеческой цивилизации существенно меняются представления о процессе формирования человека, приоритетах его личностных качеств, жизненных установок и ценностей. К системе образования, через которую проходит практически все подрастающее поколение, предъявляются качественно иные, чем в прошлом, требования, в свете которых сложившаяся в индустриальную эпоху педагогическая парадигма все чаще выявляет свою неэффективность.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Новые образовательные технологии — это разработка и общественная экспертиза инновационных практико-ориентированных образовательных программ, рассчитанных на повышение эффективности образования и достижение государственных стандартов на основе разнообразных средств обучения и воспитания детей с различными образовательными потребностями и потенциальными возможностями. 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Поиск новых форм и приемов обучения в наше время — явление не только закономерное, но и необходимое.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Современная концепция формирования осознанного и произвольного отношения ребенка к реальности выдвигает на первый план идею о том, что дошкольное 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воспитание — это возрастной период формирования образных форм сознания. </w:t>
            </w:r>
            <w:proofErr w:type="gramStart"/>
            <w:r w:rsidRPr="00BE0099">
              <w:rPr>
                <w:rFonts w:ascii="Times New Roman" w:hAnsi="Times New Roman" w:cs="Times New Roman"/>
                <w:sz w:val="28"/>
                <w:szCs w:val="28"/>
              </w:rPr>
              <w:t>Основными формами сознания, которыми ребенок овладевает в этом возрасте, являются образные средства, сенсорные эталоны, различные символы и знания, носящие образный характер (A.B.</w:t>
            </w:r>
            <w:proofErr w:type="gramEnd"/>
            <w:r w:rsidRPr="00BE0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E0099">
              <w:rPr>
                <w:rFonts w:ascii="Times New Roman" w:hAnsi="Times New Roman" w:cs="Times New Roman"/>
                <w:sz w:val="28"/>
                <w:szCs w:val="28"/>
              </w:rPr>
              <w:t xml:space="preserve">Запорожец, А.Н. Леонтьев, Д.Б. </w:t>
            </w:r>
            <w:proofErr w:type="spellStart"/>
            <w:r w:rsidRPr="00BE0099">
              <w:rPr>
                <w:rFonts w:ascii="Times New Roman" w:hAnsi="Times New Roman" w:cs="Times New Roman"/>
                <w:sz w:val="28"/>
                <w:szCs w:val="28"/>
              </w:rPr>
              <w:t>Эльконин</w:t>
            </w:r>
            <w:proofErr w:type="spellEnd"/>
            <w:r w:rsidRPr="00BE009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Одно из центральных мест в общей системе воспитательно-образовательной работы в раннем дошкольном возрасте занимает сенсорное развитие и развитие практических умений и навыков.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Сенсорное воспитание направлено на то, чтобы научить детей точно, полно воспринимать предметы, их разнообразные свойства и отношения между ними (цвет, форму, величину, расположение в пространстве).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сенсорного воспитания высоко оценивали видные представители дошкольной педагогики М. </w:t>
            </w:r>
            <w:proofErr w:type="spellStart"/>
            <w:r w:rsidRPr="00BE0099">
              <w:rPr>
                <w:rFonts w:ascii="Times New Roman" w:hAnsi="Times New Roman" w:cs="Times New Roman"/>
                <w:sz w:val="28"/>
                <w:szCs w:val="28"/>
              </w:rPr>
              <w:t>Монтессори</w:t>
            </w:r>
            <w:proofErr w:type="spellEnd"/>
            <w:r w:rsidRPr="00BE0099">
              <w:rPr>
                <w:rFonts w:ascii="Times New Roman" w:hAnsi="Times New Roman" w:cs="Times New Roman"/>
                <w:sz w:val="28"/>
                <w:szCs w:val="28"/>
              </w:rPr>
              <w:t xml:space="preserve">, Е.И.Тихеева, </w:t>
            </w:r>
            <w:proofErr w:type="spellStart"/>
            <w:r w:rsidRPr="00BE0099">
              <w:rPr>
                <w:rFonts w:ascii="Times New Roman" w:hAnsi="Times New Roman" w:cs="Times New Roman"/>
                <w:sz w:val="28"/>
                <w:szCs w:val="28"/>
              </w:rPr>
              <w:t>Ф.Фребель</w:t>
            </w:r>
            <w:proofErr w:type="spellEnd"/>
            <w:r w:rsidRPr="00BE00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Сенсорное развитие, с одной стороны, составляет фундамент общего умственного развития ребенка, а с другой стороны, имеет самостоятельное значение, так как полноценное восприятие необходимо и для успешного обучения ребенка в детском саду, школе, и для последующей активной плодотворной трудовой деятельности. Значение сенсорного развития ребенка в его будущей жизни выдвигает перед теорией и практикой дошкольного воспитания задачу разработки и использования наиболее 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эффективных средств и методов сенсорного воспитания в детском саду.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Сенсорное развитие ребёнка 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это развитие его восприятия, формирование представлений о внешних свойствах предметов: их форме, цвете, величине, положении в пространстве, а также запахе, вкусе и т.п. Значение сенсорного развития в раннем и дошкольном детстве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Главное направление сенсорного воспитания должно состоять в вооружении ребенка сенсорной культурой. Понятие «сенсорная культура» вошло в дошкольную педагогику благодаря работам М. </w:t>
            </w:r>
            <w:proofErr w:type="spellStart"/>
            <w:r w:rsidRPr="00BE0099">
              <w:rPr>
                <w:rFonts w:ascii="Times New Roman" w:hAnsi="Times New Roman" w:cs="Times New Roman"/>
                <w:sz w:val="28"/>
                <w:szCs w:val="28"/>
              </w:rPr>
              <w:t>Монтессори</w:t>
            </w:r>
            <w:proofErr w:type="spellEnd"/>
            <w:r w:rsidRPr="00BE00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Сенсорная культура ребенка </w:t>
            </w:r>
            <w:proofErr w:type="gramStart"/>
            <w:r w:rsidRPr="00BE009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BE0099">
              <w:rPr>
                <w:rFonts w:ascii="Times New Roman" w:hAnsi="Times New Roman" w:cs="Times New Roman"/>
                <w:sz w:val="28"/>
                <w:szCs w:val="28"/>
              </w:rPr>
              <w:t xml:space="preserve">езультат усвоения им сенсорных эталонов, созданных человечеством. Усвоить сенсорный эталон - это вовсе не значит </w:t>
            </w:r>
            <w:proofErr w:type="gramStart"/>
            <w:r w:rsidRPr="00BE0099">
              <w:rPr>
                <w:rFonts w:ascii="Times New Roman" w:hAnsi="Times New Roman" w:cs="Times New Roman"/>
                <w:sz w:val="28"/>
                <w:szCs w:val="28"/>
              </w:rPr>
              <w:t>научиться только правильно называть</w:t>
            </w:r>
            <w:proofErr w:type="gramEnd"/>
            <w:r w:rsidRPr="00BE0099">
              <w:rPr>
                <w:rFonts w:ascii="Times New Roman" w:hAnsi="Times New Roman" w:cs="Times New Roman"/>
                <w:sz w:val="28"/>
                <w:szCs w:val="28"/>
              </w:rPr>
              <w:t xml:space="preserve"> то или иное свойство. Усвоение сенсорных эталонов - это использование их в качестве своеобразных «единиц измерения» при оценке свойств веществ.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Педагогическими исследованиями (О.П. </w:t>
            </w:r>
            <w:proofErr w:type="spellStart"/>
            <w:r w:rsidRPr="00BE0099">
              <w:rPr>
                <w:rFonts w:ascii="Times New Roman" w:hAnsi="Times New Roman" w:cs="Times New Roman"/>
                <w:sz w:val="28"/>
                <w:szCs w:val="28"/>
              </w:rPr>
              <w:t>Гаврилушкина</w:t>
            </w:r>
            <w:proofErr w:type="spellEnd"/>
            <w:r w:rsidRPr="00BE0099">
              <w:rPr>
                <w:rFonts w:ascii="Times New Roman" w:hAnsi="Times New Roman" w:cs="Times New Roman"/>
                <w:sz w:val="28"/>
                <w:szCs w:val="28"/>
              </w:rPr>
              <w:t xml:space="preserve">, Т.А. Дорофеева, Л.И. Плаксина, Л.И. Рудакова и другими) и практическим опытом дошкольных образовательных учреждений доказана необходимость включения сенсорного развития 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дошкольников во все виды детской деятельности. Уровень сенсорного развития является базисным, это одно из условий успешности любого вида деятельности и становления личности.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исследованиях Е.О. Смирновой, Л.Н. </w:t>
            </w:r>
            <w:proofErr w:type="spellStart"/>
            <w:r w:rsidRPr="00BE0099">
              <w:rPr>
                <w:rFonts w:ascii="Times New Roman" w:hAnsi="Times New Roman" w:cs="Times New Roman"/>
                <w:sz w:val="28"/>
                <w:szCs w:val="28"/>
              </w:rPr>
              <w:t>Галигузовой</w:t>
            </w:r>
            <w:proofErr w:type="spellEnd"/>
            <w:r w:rsidRPr="00BE0099">
              <w:rPr>
                <w:rFonts w:ascii="Times New Roman" w:hAnsi="Times New Roman" w:cs="Times New Roman"/>
                <w:sz w:val="28"/>
                <w:szCs w:val="28"/>
              </w:rPr>
              <w:t xml:space="preserve">, Т.В. Ермоловой и С.Ю. Мещеряковой показано, что приобретённые в раннем возрасте умения читать и считать, ещё не достаточны для успешного освоения ребёнком в будущем школьной программы и умственного развития в целом. Кроме того, многие дети, с раннего возраста ориентированные на формальное обучение, подменяющее собой полноценное развитие, в старшем возрасте оказываются малоинициативными, неуверенными в себе, отличаются повышенной тревожностью. </w:t>
            </w:r>
            <w:proofErr w:type="gramStart"/>
            <w:r w:rsidRPr="00BE0099">
              <w:rPr>
                <w:rFonts w:ascii="Times New Roman" w:hAnsi="Times New Roman" w:cs="Times New Roman"/>
                <w:sz w:val="28"/>
                <w:szCs w:val="28"/>
              </w:rPr>
              <w:t xml:space="preserve">Опасным последствием психических и физических перегрузок, вызванных неадекватными формой и содержанием обучения, может стать возникновение у ребёнка невротических заболеваний (заикание, синдром навязчивых движений, нервные тики, детские страхи, </w:t>
            </w:r>
            <w:proofErr w:type="spellStart"/>
            <w:r w:rsidRPr="00BE0099">
              <w:rPr>
                <w:rFonts w:ascii="Times New Roman" w:hAnsi="Times New Roman" w:cs="Times New Roman"/>
                <w:sz w:val="28"/>
                <w:szCs w:val="28"/>
              </w:rPr>
              <w:t>энурез</w:t>
            </w:r>
            <w:proofErr w:type="spellEnd"/>
            <w:r w:rsidRPr="00BE0099">
              <w:rPr>
                <w:rFonts w:ascii="Times New Roman" w:hAnsi="Times New Roman" w:cs="Times New Roman"/>
                <w:sz w:val="28"/>
                <w:szCs w:val="28"/>
              </w:rPr>
              <w:t xml:space="preserve"> и др.) 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Современные научные данные, по словам Л.Н. </w:t>
            </w:r>
            <w:proofErr w:type="spellStart"/>
            <w:r w:rsidRPr="00BE0099">
              <w:rPr>
                <w:rFonts w:ascii="Times New Roman" w:hAnsi="Times New Roman" w:cs="Times New Roman"/>
                <w:sz w:val="28"/>
                <w:szCs w:val="28"/>
              </w:rPr>
              <w:t>Галигузовой</w:t>
            </w:r>
            <w:proofErr w:type="spellEnd"/>
            <w:r w:rsidRPr="00BE0099">
              <w:rPr>
                <w:rFonts w:ascii="Times New Roman" w:hAnsi="Times New Roman" w:cs="Times New Roman"/>
                <w:sz w:val="28"/>
                <w:szCs w:val="28"/>
              </w:rPr>
              <w:t xml:space="preserve"> и К. </w:t>
            </w:r>
            <w:proofErr w:type="spellStart"/>
            <w:r w:rsidRPr="00BE0099">
              <w:rPr>
                <w:rFonts w:ascii="Times New Roman" w:hAnsi="Times New Roman" w:cs="Times New Roman"/>
                <w:sz w:val="28"/>
                <w:szCs w:val="28"/>
              </w:rPr>
              <w:t>Ландерса</w:t>
            </w:r>
            <w:proofErr w:type="spellEnd"/>
            <w:r w:rsidRPr="00BE0099">
              <w:rPr>
                <w:rFonts w:ascii="Times New Roman" w:hAnsi="Times New Roman" w:cs="Times New Roman"/>
                <w:sz w:val="28"/>
                <w:szCs w:val="28"/>
              </w:rPr>
              <w:t>, свидетельствуют о том, что к детям раннего возраста не применимы многие методы и приёмы обучения, которые используют в работе</w:t>
            </w:r>
            <w:proofErr w:type="gramEnd"/>
            <w:r w:rsidRPr="00BE0099">
              <w:rPr>
                <w:rFonts w:ascii="Times New Roman" w:hAnsi="Times New Roman" w:cs="Times New Roman"/>
                <w:sz w:val="28"/>
                <w:szCs w:val="28"/>
              </w:rPr>
              <w:t xml:space="preserve"> со школьниками: чисто словесные объяснения, инструкции, </w:t>
            </w:r>
            <w:proofErr w:type="gramStart"/>
            <w:r w:rsidRPr="00BE0099">
              <w:rPr>
                <w:rFonts w:ascii="Times New Roman" w:hAnsi="Times New Roman" w:cs="Times New Roman"/>
                <w:sz w:val="28"/>
                <w:szCs w:val="28"/>
              </w:rPr>
              <w:t>фронтальные занятия не достигают</w:t>
            </w:r>
            <w:proofErr w:type="gramEnd"/>
            <w:r w:rsidRPr="00BE0099">
              <w:rPr>
                <w:rFonts w:ascii="Times New Roman" w:hAnsi="Times New Roman" w:cs="Times New Roman"/>
                <w:sz w:val="28"/>
                <w:szCs w:val="28"/>
              </w:rPr>
              <w:t xml:space="preserve"> своей цели. Для детей раннего возраста необходимы особые педагогические воздействия, которые отвечают 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их потребностям и возможностям и способствуют полноценному развитию. 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Ребенок на каждом возрастном этапе оказывается наиболее чувствительным к тем или иным воздействиям. В этой связи каждая возрастная ступень становится благоприятной для дальнейшего нервно-психического развития и всестороннего воспитания дошкольника. Чем меньше ребенок, тем большее значение в его жизни имеет чувственный опыт. На этапе раннего детства ознакомление со свойствами предметов играет определяющую роль. Профессор Н.М. </w:t>
            </w:r>
            <w:proofErr w:type="spellStart"/>
            <w:r w:rsidRPr="00BE0099">
              <w:rPr>
                <w:rFonts w:ascii="Times New Roman" w:hAnsi="Times New Roman" w:cs="Times New Roman"/>
                <w:sz w:val="28"/>
                <w:szCs w:val="28"/>
              </w:rPr>
              <w:t>Щелованов</w:t>
            </w:r>
            <w:proofErr w:type="spellEnd"/>
            <w:r w:rsidRPr="00BE0099">
              <w:rPr>
                <w:rFonts w:ascii="Times New Roman" w:hAnsi="Times New Roman" w:cs="Times New Roman"/>
                <w:sz w:val="28"/>
                <w:szCs w:val="28"/>
              </w:rPr>
              <w:t xml:space="preserve"> называл ранний возраст «золотой порой» сенсорного воспитания. 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Тема сенсорного развития детей раннего возраста актуальна для общества в целом, потому что в настоящее время проблема развития детей младшего дошкольного возраста все больше волнует психологов, учителей, родителей.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E0099">
              <w:rPr>
                <w:rFonts w:ascii="Times New Roman" w:hAnsi="Times New Roman" w:cs="Times New Roman"/>
                <w:sz w:val="28"/>
                <w:szCs w:val="28"/>
              </w:rPr>
              <w:t>Анализ психолого-педагогических исследований по проблеме сенсорного развития детей раннего дошкольного возраста вызвало ряд противоречий: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1.Быстрым развитием современных образовательных технологий и недостаточным отражением соответствующих инноваций в процессе сенсорного развития детей раннего возраста.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2.Необходимостью использования новых педагогических технологий сенсорного развития раннего дошкольного возраста и недостаточной изученностью особенностей 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способствующей повышению эффективности развивающих процессов.</w:t>
            </w:r>
            <w:proofErr w:type="gramEnd"/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Необходимость поиска путей преодоления этих противоречий определяет актуальность данного опыта работы.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Цель: сенсорное развитие детей раннего возраста при помощи использования современных технологий.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Задачи: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1. Выявить актуальность и обосновать пути сенсорного развития детей раннего возраста при помощи использования современных технологий.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2. Изучить особенности современных технологий и пути достижения ими сенсорного развития раннего возраста детей.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3. Разработать, апробировать и определить эффективность современных технологий, способствующих сенсорному развитию детей раннего дошкольного возраста.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4. Оценить результативность работы с детьми раннего возраста и обобщить опыт работы.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Процесс сенсорного развития детей раннего возраста будет эффективен при реализации следующих принципов: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основу первого принципа положено обогащение и углубление содержания сенсорного воспитания, предполагающего </w:t>
            </w:r>
            <w:proofErr w:type="gramStart"/>
            <w:r w:rsidRPr="00BE0099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proofErr w:type="gramEnd"/>
            <w:r w:rsidRPr="00BE0099">
              <w:rPr>
                <w:rFonts w:ascii="Times New Roman" w:hAnsi="Times New Roman" w:cs="Times New Roman"/>
                <w:sz w:val="28"/>
                <w:szCs w:val="28"/>
              </w:rPr>
              <w:t xml:space="preserve"> у детей начиная с раннего 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 широкой ориентировки в предметном окружении, т.е. не только традиционное ознакомление с цветом, формой и величиной предметов, но и совершенствование звукового анализа речи, формирование музыкального слуха, развитие мышечного чувства и т.д., с учетом той важной роли, которую играют эти процессы в осуществлении музыкальной, изобразительной деятельности, речевого общения, простейших трудовых операций и т.д.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Второй принцип предполагает сочетание обучения сенсорным действиям с различными видами содержательной деятельности детей. В процессе этих видов деятельности ребенок ориентируется на свойства и качества предметов, учитывая их значение в решении важных жизненных задач. В большинстве случаев они выступают не сами по себе, а как признаки более важных качеств, которые невозможно наблюдать (величина и цвет плодов являются сигналами их зрелости). Поэтому совершенствование сенсорного воспитания и должно быть направлено на выяснение смысла свой</w:t>
            </w:r>
            <w:proofErr w:type="gramStart"/>
            <w:r w:rsidRPr="00BE0099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BE0099">
              <w:rPr>
                <w:rFonts w:ascii="Times New Roman" w:hAnsi="Times New Roman" w:cs="Times New Roman"/>
                <w:sz w:val="28"/>
                <w:szCs w:val="28"/>
              </w:rPr>
              <w:t>едметов и явлений или выяснение их «сигнального значения».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Третьим принципом предопределяется сообщение детям обобщенных знаний и умений, связанных с ориентировкой в окружающей действительности. Свойства и качества предметов, явлений настолько разнообразны, что ознакомление ребенка со всеми ними без ограничения, так же как и </w:t>
            </w:r>
            <w:proofErr w:type="gramStart"/>
            <w:r w:rsidRPr="00BE0099"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  <w:proofErr w:type="gramEnd"/>
            <w:r w:rsidRPr="00BE0099">
              <w:rPr>
                <w:rFonts w:ascii="Times New Roman" w:hAnsi="Times New Roman" w:cs="Times New Roman"/>
                <w:sz w:val="28"/>
                <w:szCs w:val="28"/>
              </w:rPr>
              <w:t xml:space="preserve"> ему знаний о каждом из них в 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отдельности, невозможно. Правильная ориентировка детей в окружающем может быть достигнута в результате специфических действий по обследованию величины, формы, цвета предметов. Особую ценность представляют обобщенные способы обследования определенного рода качеств, служащие решению ряда сходных задач.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Четвертый принцип сенсорного воспитания предполагает формирование систематизированных представлений о свойствах и качествах, которые являются основой — эталонами обследования любого предмета, т.е. ребенок должен соотносить полученную информацию с уже имеющимися у него знаниями и опытом. Очень рано ребенок начинает использовать свои знания как средство восприятия и осознания нового предмета.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Ведущая роль педагога в овладении любой деятельностью является ещё одним принципом. Нужно подчеркнуть, что главная задача педагога заключается в том, чтобы заинтересовать ребенка какой-то новой и полезной деятельностью, стимулировать его собственную активность и эмоциональную вовлечённость в развивающие игры, и в этом смысле вести за собой.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Для разрешения обозначенных противоречий необходимы новые подходы к поиску эффективных средств, методов, педагогических технологий.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Одним из таких средств обучения в настоящее время, как считают российские и 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зарубежные педагоги, являются конструкторы фирмы LEGO DACTA, обладающие рядом характеристик, значительно отличающих их от других конструкторов, прежде всего большим диапазоном возможностей, многофункциональностью, современными техническими и эстетическими характеристиками, использованием их в различных игровых и учебных целях.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Обозначим, какие психофизические характеристики развиваются у детей раннего дошкольного возраста в процессе обучения с использованием технологии LEGO DACTA: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1. Развитие психических процессов: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– памяти (дидактическая игра «Вспомни и собери»);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– внимания (дидактическая игра «Что изменилось»);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</w:t>
            </w:r>
            <w:proofErr w:type="gramStart"/>
            <w:r w:rsidRPr="00BE0099">
              <w:rPr>
                <w:rFonts w:ascii="Times New Roman" w:hAnsi="Times New Roman" w:cs="Times New Roman"/>
                <w:sz w:val="28"/>
                <w:szCs w:val="28"/>
              </w:rPr>
              <w:t>Развитие сенсорных эталонов: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– цвет (дидактическая игра «Змейка»);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– форма (дидактическая игра «Двойняшки»);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– величина (дидактические игры «Крути волчок и выбирай», «Башни»);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3.</w:t>
            </w:r>
            <w:proofErr w:type="gramEnd"/>
            <w:r w:rsidRPr="00BE0099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речи: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– дидактические игры «Спина к спине», «Небольшие проекты», «Угадай мою модель», «Выдумки»;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Знакомство с окружающим миром: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– дидактические игры «Знакомство с правилами дорожного движения», «Знакомство со стилями архитектуры и конструирование зданий».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В результате деятельности с использованием конструктора данного типа дети учатся соединять детали конструктора различными способами, читать схемы-сборки и работать по ним, представлять и защищать свою модель.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В дошкольной педагогике методикой с использованием конструкторов LEGO DACTA в нашей стране занимается Л.Г. Комарова. Педагог предлагает систему работы по курсу «Моделирование объектов реального мира средствами конструкторов LEGO DACTA».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Цель - развитие способностей детей к наглядному моделированию.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Главные задачи: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– развитие умения анализировать предмет, то есть выделять его характерные особенности, функциональные основные части, устанавливать связь между их назначением и строением;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– обучение планированию процесса созидания собственной модели и совместного проекта;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– стимулирование конструктивного воображения при создании постройки по 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собственному замыслу - по предложенной или по свободной теме;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– ознакомление с окружающей действительностью;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– формирование умения действовать в соответствии с инструкциями педагога и передавать особенности предметов средствами конструктора LEGO DACTA;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– развитие речи и коммуникативных способностей.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Виды организации деятельности: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– по образцу;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– по карточкам с моделями, которые прилагаются к конструктору LEGO DACTA;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– по собственному замыслу.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Рекомендации по использованию конструкторов LEGO DACTA: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1. Первое знакомство и контакт с конструкторами LEGO DACTA. Дети знакомятся с отдельными наборами и возможностями, которые данные наборы им предоставляют.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2. Формулировка задачи. Перед детьми ставят задачу, которую они должны решить с помощью конструктора. Например: «мой дом»; «моя комната»; различные ситуативные проблемы и явления, которые имеют отношение к окружающей реальности.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Выполнение задания. Дети имеют возможность работать индивидуально и в коллективе, сами задают себе темы; они выполняют задание, исходя из собственных 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представлений, предыдущего опыта и знаний.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Представление результатов работы. Детям предоставляется возможность демонстрации своих работ. Успех дает каждому ребенку позитивную мотивировку и оказывает не только положительное влияние на его знания, но и приносит эффект: происходит смена </w:t>
            </w:r>
            <w:proofErr w:type="spellStart"/>
            <w:r w:rsidRPr="00BE0099">
              <w:rPr>
                <w:rFonts w:ascii="Times New Roman" w:hAnsi="Times New Roman" w:cs="Times New Roman"/>
                <w:sz w:val="28"/>
                <w:szCs w:val="28"/>
              </w:rPr>
              <w:t>самовосприятия</w:t>
            </w:r>
            <w:proofErr w:type="spellEnd"/>
            <w:r w:rsidRPr="00BE0099">
              <w:rPr>
                <w:rFonts w:ascii="Times New Roman" w:hAnsi="Times New Roman" w:cs="Times New Roman"/>
                <w:sz w:val="28"/>
                <w:szCs w:val="28"/>
              </w:rPr>
              <w:t>, осознания собственных резервов.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Самым сильным воздействием на процесс сенсорного развития детей раннего возраста  обладает Сенсорная комната. Работа в сенсорной комнате проводится как с группой детей, так и индивидуально.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Цель: развитие познавательной деятельности, произвольного внимания, эмоций, речевого и невербального общения.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Сенсорная комната позволяет расширить жизненный опыт детей, обогатить их чувственный мир и обрести уверенность в себе. Наличие мягкого покрытия пола и стен комнаты уменьшает у детей чувство страха при падении. Занятия в Сенсорной комнате помогают совершенствованию активных, самостоятельных двигательных навыков, </w:t>
            </w:r>
            <w:proofErr w:type="spellStart"/>
            <w:r w:rsidRPr="00BE0099">
              <w:rPr>
                <w:rFonts w:ascii="Times New Roman" w:hAnsi="Times New Roman" w:cs="Times New Roman"/>
                <w:sz w:val="28"/>
                <w:szCs w:val="28"/>
              </w:rPr>
              <w:t>манипулятивной</w:t>
            </w:r>
            <w:proofErr w:type="spellEnd"/>
            <w:r w:rsidRPr="00BE009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овладению схемой тела, зрительно-моторной координации.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Методика работы в Сенсорной комнате основана на постепенном включении сенсорных ощущений, индивидуальности подбора упражнений для развития </w:t>
            </w:r>
            <w:proofErr w:type="spellStart"/>
            <w:r w:rsidRPr="00BE0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сенсорики</w:t>
            </w:r>
            <w:proofErr w:type="spellEnd"/>
            <w:r w:rsidRPr="00BE00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Этапы работы в Сенсорной комнате: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1. Развитие тактильных и кинестетических ощущений, поскольку, кожно-кинестетическая чувствительность является основой для формирования зрительного и слухового восприятия. Кроме того, кинестетическая чувствительность является основой всех видов движений.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2. Развитие слуховых, зрительных, обонятельных, вкусовых ощущений.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В группах работа проводится при одновременном участии детей и их родителей. Создаются ситуации, когда ребенок должен быть наравне с мамой или даже помочь маме в какой-либо деятельности. В последующих видах деятельности обыгрываются ситуации, когда дети остаются одни, без родителей.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В групповых видах деятельности идёт развитие  коммуникативных навыков. Однако общение ребенка — это не только способность вступать в контакт и вести разговор с собеседником, но и умение внимательно и активно слушать, использование мимики и жестов для более эффективного выражения своих мыслей, а также осознание особенностей себя и других людей и учет их в ходе общения.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Все упражнения в организованной деятельности будут полезны только тогда, когда ребенок захочет ими заниматься.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Результаты: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Совершенствование деятельности органов чувств, накопление представлений об окружающем мире детей раннего возраста является результатом целенаправленного применения современных технологий для сенсорного развития.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Перспектива:</w:t>
            </w:r>
            <w:r w:rsidRPr="00BE0099">
              <w:rPr>
                <w:rFonts w:ascii="Times New Roman" w:hAnsi="Times New Roman" w:cs="Times New Roman"/>
                <w:sz w:val="28"/>
                <w:szCs w:val="28"/>
              </w:rPr>
              <w:br/>
              <w:t>Таким образом, использование современных технологий содействует сенсорному развитию детей раннего возраста и способствует повышению эффективности развивающих процессов.</w:t>
            </w:r>
          </w:p>
          <w:p w:rsidR="005F4A26" w:rsidRPr="005F4A26" w:rsidRDefault="005F4A26" w:rsidP="00CD51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A26">
              <w:rPr>
                <w:rFonts w:ascii="Times New Roman" w:hAnsi="Times New Roman" w:cs="Times New Roman"/>
                <w:sz w:val="28"/>
                <w:szCs w:val="28"/>
              </w:rPr>
              <w:t>Современная концепция формирования осознанного и произвольного отношения ребенка к реальности выдвигает на первый план идею о том, что дошкольное воспитание — это возрастной период формирования образных форм сознания. Основными формами сознания, которыми ребенок овладевает в этом возрасте, являются образные средства, сенсорные эталоны, различные символы и знания, носящие образный характер. Одно из центральных мест в общей системе </w:t>
            </w:r>
            <w:hyperlink r:id="rId6" w:tooltip="Воспитательная работа" w:history="1">
              <w:r w:rsidRPr="00CD51A2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воспитательно-образовательной работы</w:t>
              </w:r>
            </w:hyperlink>
            <w:r w:rsidRPr="005F4A26">
              <w:rPr>
                <w:rFonts w:ascii="Times New Roman" w:hAnsi="Times New Roman" w:cs="Times New Roman"/>
                <w:sz w:val="28"/>
                <w:szCs w:val="28"/>
              </w:rPr>
              <w:t> в раннем дошкольном возрасте занимает сенсорное развитие и развитие практических умений и навыков.</w:t>
            </w:r>
          </w:p>
          <w:p w:rsidR="005F4A26" w:rsidRPr="005F4A26" w:rsidRDefault="005F4A26" w:rsidP="00CD51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A26">
              <w:rPr>
                <w:rFonts w:ascii="Times New Roman" w:hAnsi="Times New Roman" w:cs="Times New Roman"/>
                <w:sz w:val="28"/>
                <w:szCs w:val="28"/>
              </w:rPr>
              <w:t xml:space="preserve">Сенсорное воспитание направлено на то, чтобы научить детей точно, полно воспринимать предметы, их разнообразные свойства и отношения между ними (цвет, </w:t>
            </w:r>
            <w:r w:rsidRPr="005F4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форму, величину, расположение в пространстве). Значение сенсорного воспитания высоко оценивали видные представители дошкольной педагогики М. </w:t>
            </w:r>
            <w:proofErr w:type="spellStart"/>
            <w:r w:rsidRPr="005F4A26">
              <w:rPr>
                <w:rFonts w:ascii="Times New Roman" w:hAnsi="Times New Roman" w:cs="Times New Roman"/>
                <w:sz w:val="28"/>
                <w:szCs w:val="28"/>
              </w:rPr>
              <w:t>Монтессори</w:t>
            </w:r>
            <w:proofErr w:type="spellEnd"/>
            <w:r w:rsidRPr="005F4A26">
              <w:rPr>
                <w:rFonts w:ascii="Times New Roman" w:hAnsi="Times New Roman" w:cs="Times New Roman"/>
                <w:sz w:val="28"/>
                <w:szCs w:val="28"/>
              </w:rPr>
              <w:t>, Е. И.Тихеева.</w:t>
            </w:r>
          </w:p>
          <w:p w:rsidR="005F4A26" w:rsidRPr="005F4A26" w:rsidRDefault="005F4A26" w:rsidP="00CD51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A26">
              <w:rPr>
                <w:rFonts w:ascii="Times New Roman" w:hAnsi="Times New Roman" w:cs="Times New Roman"/>
                <w:sz w:val="28"/>
                <w:szCs w:val="28"/>
              </w:rPr>
              <w:t xml:space="preserve">Сенсорное развитие, с одной стороны, составляет фундамент общего </w:t>
            </w:r>
            <w:r w:rsidRPr="00CD5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умственного </w:t>
            </w:r>
            <w:hyperlink r:id="rId7" w:tooltip="Развитие ребенка" w:history="1">
              <w:r w:rsidRPr="00CD51A2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развития ребенка</w:t>
              </w:r>
            </w:hyperlink>
            <w:r w:rsidRPr="00CD5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 с другой стороны, имеет самостоятельное значение, так как полноценное восприятие необходимо</w:t>
            </w:r>
            <w:r w:rsidRPr="005F4A26">
              <w:rPr>
                <w:rFonts w:ascii="Times New Roman" w:hAnsi="Times New Roman" w:cs="Times New Roman"/>
                <w:sz w:val="28"/>
                <w:szCs w:val="28"/>
              </w:rPr>
              <w:t xml:space="preserve"> и для успешного обучения ребенка в детском саду, школе, и для последующей активной плодотворной трудовой деятельности.</w:t>
            </w:r>
          </w:p>
          <w:p w:rsidR="005F4A26" w:rsidRPr="005F4A26" w:rsidRDefault="005F4A26" w:rsidP="00CD51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A26">
              <w:rPr>
                <w:rFonts w:ascii="Times New Roman" w:hAnsi="Times New Roman" w:cs="Times New Roman"/>
                <w:sz w:val="28"/>
                <w:szCs w:val="28"/>
              </w:rPr>
              <w:t>Усвоить сенсорный эталон - это вовсе не значит научиться, только правильно называть то или иное свойство. Усвоение сенсорных эталонов - это использование их в качестве своеобразных «единиц измерения».</w:t>
            </w:r>
          </w:p>
          <w:p w:rsidR="005F4A26" w:rsidRPr="005F4A26" w:rsidRDefault="005F4A26" w:rsidP="00CD51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A26">
              <w:rPr>
                <w:rFonts w:ascii="Times New Roman" w:hAnsi="Times New Roman" w:cs="Times New Roman"/>
                <w:sz w:val="28"/>
                <w:szCs w:val="28"/>
              </w:rPr>
              <w:t xml:space="preserve">Приобретённые в раннем возрасте умения читать и считать, ещё не достаточны для успешного освоения ребёнком в будущем школьной программы и умственного развития в целом. Кроме того, многие дети, с раннего возраста ориентированные на формальное обучение, подменяющее собой полноценное развитие, в старшем возрасте оказываются малоинициативными, неуверенными в себе, отличаются повышенной тревожностью. Опасным последствием психических и физических перегрузок, вызванных неадекватными формой и содержанием обучения, может стать </w:t>
            </w:r>
            <w:r w:rsidRPr="005F4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возникновение у ребёнка невротических заболеваний (заикание, синдром навязчивых движений, нервные тики, детские страхи).</w:t>
            </w:r>
          </w:p>
          <w:p w:rsidR="005F4A26" w:rsidRPr="005F4A26" w:rsidRDefault="005F4A26" w:rsidP="00CD51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A26">
              <w:rPr>
                <w:rFonts w:ascii="Times New Roman" w:hAnsi="Times New Roman" w:cs="Times New Roman"/>
                <w:sz w:val="28"/>
                <w:szCs w:val="28"/>
              </w:rPr>
              <w:t>Для разрешения обозначенных последствий необходимы новые подходы к поиску эффективных средств, методов, педагогических технологий.</w:t>
            </w:r>
          </w:p>
          <w:p w:rsidR="005F4A26" w:rsidRPr="005F4A26" w:rsidRDefault="005F4A26" w:rsidP="00CD51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A26">
              <w:rPr>
                <w:rFonts w:ascii="Times New Roman" w:hAnsi="Times New Roman" w:cs="Times New Roman"/>
                <w:sz w:val="28"/>
                <w:szCs w:val="28"/>
              </w:rPr>
              <w:t>Одним из таких средств обучения в настоящее время, как считают российские и зарубежные педагоги, являются конструкторы фирмы LEGO, обладающие рядом характеристик, значительно отличающих их от других конструкторов, прежде всего большим диапазоном возможностей, многофункциональностью, современными техническими и эстетическими характеристиками, использованием их в различных игровых и учебных целях.</w:t>
            </w:r>
          </w:p>
          <w:p w:rsidR="005F4A26" w:rsidRPr="005F4A26" w:rsidRDefault="005F4A26" w:rsidP="005F4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A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Рекомендации по использованию конструкторов.</w:t>
            </w:r>
          </w:p>
          <w:p w:rsidR="005F4A26" w:rsidRPr="005F4A26" w:rsidRDefault="005F4A26" w:rsidP="00CD51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A26">
              <w:rPr>
                <w:rFonts w:ascii="Times New Roman" w:hAnsi="Times New Roman" w:cs="Times New Roman"/>
                <w:sz w:val="28"/>
                <w:szCs w:val="28"/>
              </w:rPr>
              <w:t>1. Первое знакомство и контакт с конструкторами LEGO. Дети знакомятся с отдельными наборами.</w:t>
            </w:r>
          </w:p>
          <w:p w:rsidR="005F4A26" w:rsidRPr="005F4A26" w:rsidRDefault="005F4A26" w:rsidP="00CD51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A26">
              <w:rPr>
                <w:rFonts w:ascii="Times New Roman" w:hAnsi="Times New Roman" w:cs="Times New Roman"/>
                <w:sz w:val="28"/>
                <w:szCs w:val="28"/>
              </w:rPr>
              <w:t>2. Формулировка задачи. Перед детьми ставят задачу, которую они должны решить с помощью конструктора. Например: «мой дом»; «моя комната»; различные ситуативные проблемы и явления, которые имеют отношение к окружающей реальности.</w:t>
            </w:r>
          </w:p>
          <w:p w:rsidR="005F4A26" w:rsidRPr="005F4A26" w:rsidRDefault="005F4A26" w:rsidP="00CD51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A26">
              <w:rPr>
                <w:rFonts w:ascii="Times New Roman" w:hAnsi="Times New Roman" w:cs="Times New Roman"/>
                <w:sz w:val="28"/>
                <w:szCs w:val="28"/>
              </w:rPr>
              <w:t xml:space="preserve">3. Выполнение задания. Дети имеют возможность работать индивидуально и в </w:t>
            </w:r>
            <w:r w:rsidRPr="005F4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коллективе, сами задают себе темы; они выполняют задание, исходя из собственных представлений, предыдущего опыта и знаний.</w:t>
            </w:r>
          </w:p>
          <w:p w:rsidR="005F4A26" w:rsidRPr="005F4A26" w:rsidRDefault="005F4A26" w:rsidP="00CD51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A26">
              <w:rPr>
                <w:rFonts w:ascii="Times New Roman" w:hAnsi="Times New Roman" w:cs="Times New Roman"/>
                <w:sz w:val="28"/>
                <w:szCs w:val="28"/>
              </w:rPr>
              <w:t xml:space="preserve">4. Представление результатов работы. Детям предоставляется возможность демонстрации своих работ. Успех дает каждому ребенку позитивную мотивировку и оказывает не только положительное влияние на его знания, но и приносит эффект: происходит смена </w:t>
            </w:r>
            <w:proofErr w:type="spellStart"/>
            <w:r w:rsidRPr="005F4A26">
              <w:rPr>
                <w:rFonts w:ascii="Times New Roman" w:hAnsi="Times New Roman" w:cs="Times New Roman"/>
                <w:sz w:val="28"/>
                <w:szCs w:val="28"/>
              </w:rPr>
              <w:t>самовосприятия</w:t>
            </w:r>
            <w:proofErr w:type="spellEnd"/>
            <w:r w:rsidRPr="005F4A26">
              <w:rPr>
                <w:rFonts w:ascii="Times New Roman" w:hAnsi="Times New Roman" w:cs="Times New Roman"/>
                <w:sz w:val="28"/>
                <w:szCs w:val="28"/>
              </w:rPr>
              <w:t>, осознания собственных резервов.</w:t>
            </w:r>
          </w:p>
          <w:p w:rsidR="005F4A26" w:rsidRPr="005F4A26" w:rsidRDefault="005F4A26" w:rsidP="00CD51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A26">
              <w:rPr>
                <w:rFonts w:ascii="Times New Roman" w:hAnsi="Times New Roman" w:cs="Times New Roman"/>
                <w:sz w:val="28"/>
                <w:szCs w:val="28"/>
              </w:rPr>
              <w:t>Фирмой ЛЕГО предлагается широкий выбор наборов: "Дом", "Аэропорт", "Зоопарк", "Семья" и другие.</w:t>
            </w:r>
          </w:p>
          <w:p w:rsidR="005F4A26" w:rsidRPr="005F4A26" w:rsidRDefault="005F4A26" w:rsidP="005F4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A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Поэтому работу с конструктором и, в частности, игры можно использовать с различными целями:</w:t>
            </w:r>
          </w:p>
          <w:p w:rsidR="005F4A26" w:rsidRPr="005F4A26" w:rsidRDefault="005F4A26" w:rsidP="00CD51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A26">
              <w:rPr>
                <w:rFonts w:ascii="Times New Roman" w:hAnsi="Times New Roman" w:cs="Times New Roman"/>
                <w:sz w:val="28"/>
                <w:szCs w:val="28"/>
              </w:rPr>
              <w:t>*  Развитие речи в рамках определенных тем (например, темы "Дикие животные").</w:t>
            </w:r>
          </w:p>
          <w:p w:rsidR="005F4A26" w:rsidRPr="005F4A26" w:rsidRDefault="005F4A26" w:rsidP="00CD51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A26">
              <w:rPr>
                <w:rFonts w:ascii="Times New Roman" w:hAnsi="Times New Roman" w:cs="Times New Roman"/>
                <w:sz w:val="28"/>
                <w:szCs w:val="28"/>
              </w:rPr>
              <w:t>*  Постановка и отработка звуков в ходе игры.</w:t>
            </w:r>
          </w:p>
          <w:p w:rsidR="005F4A26" w:rsidRPr="005F4A26" w:rsidRDefault="005F4A26" w:rsidP="00CD51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A26">
              <w:rPr>
                <w:rFonts w:ascii="Times New Roman" w:hAnsi="Times New Roman" w:cs="Times New Roman"/>
                <w:sz w:val="28"/>
                <w:szCs w:val="28"/>
              </w:rPr>
              <w:t>*  Развитие представлений о цвете, форме, пространстве.</w:t>
            </w:r>
          </w:p>
          <w:p w:rsidR="005F4A26" w:rsidRPr="005F4A26" w:rsidRDefault="005F4A26" w:rsidP="005F4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A26">
              <w:rPr>
                <w:rFonts w:ascii="Times New Roman" w:hAnsi="Times New Roman" w:cs="Times New Roman"/>
                <w:sz w:val="28"/>
                <w:szCs w:val="28"/>
              </w:rPr>
              <w:t>*  Развитие количественных представлений.</w:t>
            </w:r>
          </w:p>
          <w:p w:rsidR="005F4A26" w:rsidRPr="005F4A26" w:rsidRDefault="005F4A26" w:rsidP="00CD51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A26">
              <w:rPr>
                <w:rFonts w:ascii="Times New Roman" w:hAnsi="Times New Roman" w:cs="Times New Roman"/>
                <w:sz w:val="28"/>
                <w:szCs w:val="28"/>
              </w:rPr>
              <w:t>*  Развитие мелкой моторики рук.</w:t>
            </w:r>
          </w:p>
          <w:p w:rsidR="005F4A26" w:rsidRPr="005F4A26" w:rsidRDefault="005F4A26" w:rsidP="00CD51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A26">
              <w:rPr>
                <w:rFonts w:ascii="Times New Roman" w:hAnsi="Times New Roman" w:cs="Times New Roman"/>
                <w:sz w:val="28"/>
                <w:szCs w:val="28"/>
              </w:rPr>
              <w:t>*  Диагностика, как педагогическая, так и психологическая.</w:t>
            </w:r>
          </w:p>
          <w:p w:rsidR="005F4A26" w:rsidRPr="005F4A26" w:rsidRDefault="005F4A26" w:rsidP="00CD51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A26">
              <w:rPr>
                <w:rFonts w:ascii="Times New Roman" w:hAnsi="Times New Roman" w:cs="Times New Roman"/>
                <w:sz w:val="28"/>
                <w:szCs w:val="28"/>
              </w:rPr>
              <w:t xml:space="preserve">*  Создание условий естественного полноценного общения детей в ходе совместной </w:t>
            </w:r>
            <w:r w:rsidRPr="005F4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работы.</w:t>
            </w:r>
          </w:p>
          <w:p w:rsidR="005F4A26" w:rsidRPr="005F4A26" w:rsidRDefault="005F4A26" w:rsidP="00CD51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A26">
              <w:rPr>
                <w:rFonts w:ascii="Times New Roman" w:hAnsi="Times New Roman" w:cs="Times New Roman"/>
                <w:sz w:val="28"/>
                <w:szCs w:val="28"/>
              </w:rPr>
              <w:t>*  Сплочение коллектива детей, формирование чувства интереса друг к другу.</w:t>
            </w:r>
          </w:p>
          <w:p w:rsidR="005F4A26" w:rsidRPr="005F4A26" w:rsidRDefault="005F4A26" w:rsidP="00CD51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A26">
              <w:rPr>
                <w:rFonts w:ascii="Times New Roman" w:hAnsi="Times New Roman" w:cs="Times New Roman"/>
                <w:sz w:val="28"/>
                <w:szCs w:val="28"/>
              </w:rPr>
              <w:t>*  Формирование и закрепление определенного психического состояния успеха.</w:t>
            </w:r>
          </w:p>
          <w:p w:rsidR="005F4A26" w:rsidRPr="005F4A26" w:rsidRDefault="005F4A26" w:rsidP="00CD51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A26">
              <w:rPr>
                <w:rFonts w:ascii="Times New Roman" w:hAnsi="Times New Roman" w:cs="Times New Roman"/>
                <w:sz w:val="28"/>
                <w:szCs w:val="28"/>
              </w:rPr>
              <w:t>*  Обучение полезным навыкам поведения. Их апробация и приобретение положительного опыта общения.</w:t>
            </w:r>
          </w:p>
          <w:p w:rsidR="005F4A26" w:rsidRPr="005F4A26" w:rsidRDefault="005F4A26" w:rsidP="00CD51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A26">
              <w:rPr>
                <w:rFonts w:ascii="Times New Roman" w:hAnsi="Times New Roman" w:cs="Times New Roman"/>
                <w:sz w:val="28"/>
                <w:szCs w:val="28"/>
              </w:rPr>
              <w:t>Таким образом, использование современных технологий содействует сенсорному развитию детей раннего возраста и способствует повышению эффективности развивающих процессов.</w:t>
            </w:r>
          </w:p>
          <w:p w:rsidR="00BE0099" w:rsidRPr="00BE0099" w:rsidRDefault="00BE0099" w:rsidP="00BE00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1B84" w:rsidRDefault="00341B84" w:rsidP="00BE0099">
      <w:pPr>
        <w:jc w:val="both"/>
      </w:pPr>
    </w:p>
    <w:sectPr w:rsidR="00341B84" w:rsidSect="00BE0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A6F" w:rsidRDefault="006E0A6F" w:rsidP="00CD51A2">
      <w:pPr>
        <w:spacing w:after="0" w:line="240" w:lineRule="auto"/>
      </w:pPr>
      <w:r>
        <w:separator/>
      </w:r>
    </w:p>
  </w:endnote>
  <w:endnote w:type="continuationSeparator" w:id="0">
    <w:p w:rsidR="006E0A6F" w:rsidRDefault="006E0A6F" w:rsidP="00CD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1A2" w:rsidRDefault="00CD51A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2606"/>
      <w:docPartObj>
        <w:docPartGallery w:val="Page Numbers (Bottom of Page)"/>
        <w:docPartUnique/>
      </w:docPartObj>
    </w:sdtPr>
    <w:sdtContent>
      <w:p w:rsidR="00CD51A2" w:rsidRDefault="00CD51A2">
        <w:pPr>
          <w:pStyle w:val="a8"/>
          <w:jc w:val="center"/>
        </w:pPr>
        <w:fldSimple w:instr=" PAGE   \* MERGEFORMAT ">
          <w:r>
            <w:rPr>
              <w:noProof/>
            </w:rPr>
            <w:t>17</w:t>
          </w:r>
        </w:fldSimple>
      </w:p>
    </w:sdtContent>
  </w:sdt>
  <w:p w:rsidR="00CD51A2" w:rsidRDefault="00CD51A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1A2" w:rsidRDefault="00CD51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A6F" w:rsidRDefault="006E0A6F" w:rsidP="00CD51A2">
      <w:pPr>
        <w:spacing w:after="0" w:line="240" w:lineRule="auto"/>
      </w:pPr>
      <w:r>
        <w:separator/>
      </w:r>
    </w:p>
  </w:footnote>
  <w:footnote w:type="continuationSeparator" w:id="0">
    <w:p w:rsidR="006E0A6F" w:rsidRDefault="006E0A6F" w:rsidP="00CD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1A2" w:rsidRDefault="00CD51A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1A2" w:rsidRDefault="00CD51A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1A2" w:rsidRDefault="00CD51A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099"/>
    <w:rsid w:val="00341B84"/>
    <w:rsid w:val="005F4A26"/>
    <w:rsid w:val="006E0A6F"/>
    <w:rsid w:val="00BE0099"/>
    <w:rsid w:val="00CD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0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0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D5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51A2"/>
  </w:style>
  <w:style w:type="paragraph" w:styleId="a8">
    <w:name w:val="footer"/>
    <w:basedOn w:val="a"/>
    <w:link w:val="a9"/>
    <w:uiPriority w:val="99"/>
    <w:unhideWhenUsed/>
    <w:rsid w:val="00CD5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5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razvitie_rebenka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ospitatelmznaya_rabota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3012</Words>
  <Characters>17171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2015-11-22T11:40:00Z</dcterms:created>
  <dcterms:modified xsi:type="dcterms:W3CDTF">2015-11-22T12:11:00Z</dcterms:modified>
</cp:coreProperties>
</file>